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41" w:rsidRDefault="001A0491" w:rsidP="001A0491">
      <w:pPr>
        <w:spacing w:after="0" w:line="240" w:lineRule="auto"/>
        <w:jc w:val="center"/>
        <w:rPr>
          <w:rFonts w:ascii="Times New Roman" w:hAnsi="Times New Roman"/>
          <w:b/>
          <w:sz w:val="24"/>
          <w:szCs w:val="24"/>
        </w:rPr>
      </w:pPr>
      <w:r w:rsidRPr="00A85541">
        <w:rPr>
          <w:rFonts w:ascii="Times New Roman" w:hAnsi="Times New Roman"/>
          <w:b/>
          <w:bCs/>
          <w:sz w:val="24"/>
          <w:szCs w:val="24"/>
        </w:rPr>
        <w:t xml:space="preserve">ОТЧЕТ  о </w:t>
      </w:r>
      <w:r w:rsidR="00A85541" w:rsidRPr="00A85541">
        <w:rPr>
          <w:rFonts w:ascii="Times New Roman" w:hAnsi="Times New Roman"/>
          <w:b/>
          <w:bCs/>
          <w:sz w:val="24"/>
          <w:szCs w:val="24"/>
        </w:rPr>
        <w:t>работе рег</w:t>
      </w:r>
      <w:r w:rsidR="00331C65">
        <w:rPr>
          <w:rFonts w:ascii="Times New Roman" w:hAnsi="Times New Roman"/>
          <w:b/>
          <w:bCs/>
          <w:sz w:val="24"/>
          <w:szCs w:val="24"/>
        </w:rPr>
        <w:t>иональной инновационной площадки</w:t>
      </w:r>
      <w:r w:rsidR="00A85541" w:rsidRPr="00A85541">
        <w:rPr>
          <w:rFonts w:ascii="Times New Roman" w:hAnsi="Times New Roman"/>
          <w:b/>
          <w:bCs/>
          <w:sz w:val="24"/>
          <w:szCs w:val="24"/>
        </w:rPr>
        <w:t xml:space="preserve">  </w:t>
      </w:r>
      <w:r w:rsidR="00A85541" w:rsidRPr="00A85541">
        <w:rPr>
          <w:rFonts w:ascii="Times New Roman" w:hAnsi="Times New Roman"/>
          <w:b/>
          <w:sz w:val="24"/>
          <w:szCs w:val="24"/>
        </w:rPr>
        <w:t xml:space="preserve">  </w:t>
      </w:r>
    </w:p>
    <w:p w:rsidR="001A0491" w:rsidRPr="00A85541" w:rsidRDefault="00A85541" w:rsidP="001A0491">
      <w:pPr>
        <w:spacing w:after="0" w:line="240" w:lineRule="auto"/>
        <w:jc w:val="center"/>
        <w:rPr>
          <w:rFonts w:ascii="Times New Roman" w:hAnsi="Times New Roman"/>
          <w:b/>
          <w:sz w:val="24"/>
          <w:szCs w:val="24"/>
        </w:rPr>
      </w:pPr>
      <w:r w:rsidRPr="00A85541">
        <w:rPr>
          <w:rFonts w:ascii="Times New Roman" w:hAnsi="Times New Roman"/>
          <w:b/>
          <w:sz w:val="24"/>
          <w:szCs w:val="24"/>
        </w:rPr>
        <w:t xml:space="preserve">  «Построение образовательной среды в условиях апробации ФГОС СОО</w:t>
      </w:r>
    </w:p>
    <w:p w:rsidR="001A0491" w:rsidRPr="00A85541" w:rsidRDefault="001A0491" w:rsidP="001A0491">
      <w:pPr>
        <w:spacing w:after="0" w:line="240" w:lineRule="auto"/>
        <w:jc w:val="center"/>
        <w:rPr>
          <w:rFonts w:ascii="Times New Roman" w:hAnsi="Times New Roman"/>
          <w:b/>
          <w:sz w:val="24"/>
          <w:szCs w:val="24"/>
        </w:rPr>
      </w:pPr>
      <w:r w:rsidRPr="00A85541">
        <w:rPr>
          <w:rFonts w:ascii="Times New Roman" w:hAnsi="Times New Roman"/>
          <w:b/>
          <w:bCs/>
          <w:sz w:val="24"/>
          <w:szCs w:val="24"/>
        </w:rPr>
        <w:t>в МКОУ «Медведицкая СШ» в 2018-2019 учебном году</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В 2018 учебном году школа  получила статус региональной инновационной площадки   «Построение образовательной среды в условиях апробации ФГОС СОО». С  1  сентября    2018 года  в   десятом    классе  введён  Федеральный государственный образовательный стандарт среднего основного общего  образования  (ФГОС  СОО),    который    потребовал  серьёзных изменений     в  организации  школьной  жизни,  в деятельности всего педагогического коллектива. Курсовую подготовку по ФГОС СОО  прошли  100% учителей.</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Переход  на  ФГОС  СОО  в  2018-2019 учебном году  осуществляется  </w:t>
      </w:r>
      <w:proofErr w:type="gramStart"/>
      <w:r>
        <w:rPr>
          <w:rFonts w:ascii="Times New Roman" w:hAnsi="Times New Roman"/>
          <w:sz w:val="24"/>
          <w:szCs w:val="24"/>
        </w:rPr>
        <w:t>через</w:t>
      </w:r>
      <w:proofErr w:type="gramEnd"/>
      <w:r>
        <w:rPr>
          <w:rFonts w:ascii="Times New Roman" w:hAnsi="Times New Roman"/>
          <w:sz w:val="24"/>
          <w:szCs w:val="24"/>
        </w:rPr>
        <w:t>:</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1. Изучение нормативно-правовой базы федерального, регионального уровней по внедрению ФГОС СОО.</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2. Составление основной образовательной программы  среднего общего образования.</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3.Внесение  дополнений  в  должностные  инструкции  в  соответствии  с  требованиями к кадровому обеспечению реализации ФГОС СОО.</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4. Анализ условий на соответствие требованиям ФГОС СОО.</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5. Информирование родителей всех уровней о подготовке к переходу на новые стандарты.</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В  школе    создана   необходимая  нормативно-правовая  база федерального, регионального и муниципального уровня, регламентирующая деятельность  по  апробации  условий  внедрения  ФГОС СОО.  Так же подготовлена документация  школьного  уровня:</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составлена    дорожная    карта  по  внедрению ФГОС СОО;</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основная образовательная программа  среднего  общего образования;</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 изданы приказы: «О введении федерального образовательного стандарта среднего общего образования в </w:t>
      </w:r>
      <w:r>
        <w:rPr>
          <w:rFonts w:ascii="Times New Roman" w:hAnsi="Times New Roman"/>
          <w:bCs/>
          <w:sz w:val="24"/>
          <w:szCs w:val="24"/>
        </w:rPr>
        <w:t>МКОУ «Медведицкая  СШ»</w:t>
      </w:r>
      <w:r>
        <w:rPr>
          <w:rFonts w:ascii="Times New Roman" w:hAnsi="Times New Roman"/>
          <w:sz w:val="24"/>
          <w:szCs w:val="24"/>
        </w:rPr>
        <w:t>,   «Об утверждении образовательной программы  среднего  общего образования» и т.д.;</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 план методического сопровождения ФГОС СОО, план – график мероприятий по обеспечению введения ФГОС СОО, составлен перспективный план-график повышения квалификации педагогических и руководящих работников на 5 лет. </w:t>
      </w:r>
      <w:proofErr w:type="gramStart"/>
      <w:r>
        <w:rPr>
          <w:rFonts w:ascii="Times New Roman" w:hAnsi="Times New Roman"/>
          <w:sz w:val="24"/>
          <w:szCs w:val="24"/>
        </w:rPr>
        <w:t>Разработана</w:t>
      </w:r>
      <w:proofErr w:type="gramEnd"/>
      <w:r>
        <w:rPr>
          <w:rFonts w:ascii="Times New Roman" w:hAnsi="Times New Roman"/>
          <w:sz w:val="24"/>
          <w:szCs w:val="24"/>
        </w:rPr>
        <w:t xml:space="preserve"> и утверждены рабочие программы по предметам.</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На сайте школы  до 01.09.2018 отражены материалы по  ФГОС СОО: учебный план ОУ, расписание занятий внеурочной деятельности, режим работы школы, Устав   школы, Основная образовательная программа СОО, план мероприятий по внедрению и реализации ФГОС СОО, годовой календарный учебный график.</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Вопрос по введению ФГОС СОО  был  рассмотрен  на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w:t>
      </w:r>
      <w:proofErr w:type="spellStart"/>
      <w:r>
        <w:rPr>
          <w:rFonts w:ascii="Times New Roman" w:hAnsi="Times New Roman"/>
          <w:sz w:val="24"/>
          <w:szCs w:val="24"/>
        </w:rPr>
        <w:t>системно-деятельностного</w:t>
      </w:r>
      <w:proofErr w:type="spellEnd"/>
      <w:r>
        <w:rPr>
          <w:rFonts w:ascii="Times New Roman" w:hAnsi="Times New Roman"/>
          <w:sz w:val="24"/>
          <w:szCs w:val="24"/>
        </w:rPr>
        <w:t>  подхода  к  организации образовательного процесса, в том числе – внеурочной деятельности  обучающихся.</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С января 2018    нового  учебного  года  проведена интенсивная  информационная  работа  с  родителями  десятиклассников   по  вопросам организации  обучения  старшеклассников,  обсуждение  проекта  стандартов, ознакомление родителей с образовательной программой  школы среднего общего образования.</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Изучался процесс  адаптации десятиклассников в условиях ФГОС СОО. Основная цель:</w:t>
      </w:r>
      <w:r>
        <w:rPr>
          <w:rFonts w:ascii="Times New Roman" w:hAnsi="Times New Roman"/>
          <w:b/>
          <w:bCs/>
          <w:sz w:val="24"/>
          <w:szCs w:val="24"/>
        </w:rPr>
        <w:t> </w:t>
      </w:r>
      <w:r>
        <w:rPr>
          <w:rFonts w:ascii="Times New Roman" w:hAnsi="Times New Roman"/>
          <w:sz w:val="24"/>
          <w:szCs w:val="24"/>
        </w:rPr>
        <w:t>коллективное изучение трудностей обучения десятиклассников, выявление причин, вызывающих затруднение у  обучающихся и учителей, разработка учебно-воспитательных мер по устранению этих причин.</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В школе созданы материально- технические условия реализации основной образовательной программы среднего  общего образования: все учителя имеют свое </w:t>
      </w:r>
      <w:r>
        <w:rPr>
          <w:rFonts w:ascii="Times New Roman" w:hAnsi="Times New Roman"/>
          <w:sz w:val="24"/>
          <w:szCs w:val="24"/>
        </w:rPr>
        <w:lastRenderedPageBreak/>
        <w:t xml:space="preserve">автоматизированное рабочее  место, которое включает в себя: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персональный компьютер.   </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  Все педагоги  владеют компьютером на уровне пользователя,   используют материалы к уроку в компьютерном виде,   постоянно применяют на уроках компьютер,   используют на открытых уроках ИКТ.</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В образовательном процессе соблюдается санитарный режим  в соответствии с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 уроке по ФГОС в 10-ом классе учителями применяются  современных педагогических технологии: ведение </w:t>
      </w:r>
      <w:proofErr w:type="gramStart"/>
      <w:r>
        <w:rPr>
          <w:rFonts w:ascii="Times New Roman" w:hAnsi="Times New Roman"/>
          <w:sz w:val="24"/>
          <w:szCs w:val="24"/>
        </w:rPr>
        <w:t>уроков</w:t>
      </w:r>
      <w:proofErr w:type="gramEnd"/>
      <w:r>
        <w:rPr>
          <w:rFonts w:ascii="Times New Roman" w:hAnsi="Times New Roman"/>
          <w:sz w:val="24"/>
          <w:szCs w:val="24"/>
        </w:rPr>
        <w:t xml:space="preserve"> основанное на системно - деятельностном подходе, применение проектных методов обучения, личностно - ориентированного и дифференцированного обучения, исследовательских методов, информационно-коммуникативных технологий. Информационно-образовательная среда представлена школьным сайтом.</w:t>
      </w:r>
    </w:p>
    <w:p w:rsidR="001A0491" w:rsidRDefault="001A0491" w:rsidP="001A0491">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Учебный план представлен двумя вариантами </w:t>
      </w:r>
      <w:proofErr w:type="gramStart"/>
      <w:r>
        <w:rPr>
          <w:rFonts w:ascii="Times New Roman" w:hAnsi="Times New Roman"/>
          <w:sz w:val="24"/>
          <w:szCs w:val="24"/>
        </w:rPr>
        <w:t>универсальных учебных профилей, обеспечивающих реализацию индивидуальных потребностей обучающихся и предусматривает</w:t>
      </w:r>
      <w:proofErr w:type="gramEnd"/>
      <w:r>
        <w:rPr>
          <w:rFonts w:ascii="Times New Roman" w:hAnsi="Times New Roman"/>
          <w:sz w:val="24"/>
          <w:szCs w:val="24"/>
        </w:rPr>
        <w:t xml:space="preserve"> изучение не менее одного предмета из каждой предметной области определенной ФГОС СОО. Все предметы представлены на базовом уровне изучения, кроме математики, выбранной учащимися на углубленном уровне. Обязательным компонентом учебного плана ФГОС СОО является </w:t>
      </w:r>
      <w:proofErr w:type="gramStart"/>
      <w:r>
        <w:rPr>
          <w:rFonts w:ascii="Times New Roman" w:hAnsi="Times New Roman"/>
          <w:sz w:val="24"/>
          <w:szCs w:val="24"/>
        </w:rPr>
        <w:t>Индивидуальный проект</w:t>
      </w:r>
      <w:proofErr w:type="gramEnd"/>
      <w:r>
        <w:rPr>
          <w:rFonts w:ascii="Times New Roman" w:hAnsi="Times New Roman"/>
          <w:sz w:val="24"/>
          <w:szCs w:val="24"/>
        </w:rPr>
        <w:t xml:space="preserve">. Индивидуальный проект выполняется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в течении </w:t>
      </w: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2-х лет(70 часов)</w:t>
      </w:r>
    </w:p>
    <w:p w:rsidR="001A0491" w:rsidRDefault="001A0491" w:rsidP="001A049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1A0491" w:rsidRDefault="001A0491" w:rsidP="001A0491">
      <w:pPr>
        <w:spacing w:line="240" w:lineRule="auto"/>
        <w:rPr>
          <w:rFonts w:ascii="Times New Roman" w:hAnsi="Times New Roman"/>
          <w:iCs/>
          <w:sz w:val="24"/>
          <w:szCs w:val="24"/>
        </w:rPr>
      </w:pPr>
      <w:r>
        <w:rPr>
          <w:rFonts w:ascii="Times New Roman" w:hAnsi="Times New Roman"/>
          <w:b/>
          <w:iCs/>
          <w:sz w:val="24"/>
          <w:szCs w:val="24"/>
        </w:rPr>
        <w:t xml:space="preserve">К основным мероприятиям по информационному и учебно-методическому обеспечению следует отнести  </w:t>
      </w:r>
      <w:proofErr w:type="gramStart"/>
      <w:r>
        <w:rPr>
          <w:rFonts w:ascii="Times New Roman" w:hAnsi="Times New Roman"/>
          <w:b/>
          <w:iCs/>
          <w:sz w:val="24"/>
          <w:szCs w:val="24"/>
        </w:rPr>
        <w:t>следующие</w:t>
      </w:r>
      <w:proofErr w:type="gramEnd"/>
      <w:r>
        <w:rPr>
          <w:rFonts w:ascii="Times New Roman" w:hAnsi="Times New Roman"/>
          <w:b/>
          <w:iCs/>
          <w:sz w:val="24"/>
          <w:szCs w:val="24"/>
        </w:rPr>
        <w:t>:</w:t>
      </w:r>
      <w:r>
        <w:rPr>
          <w:rFonts w:ascii="Times New Roman" w:hAnsi="Times New Roman"/>
          <w:iCs/>
          <w:sz w:val="24"/>
          <w:szCs w:val="24"/>
        </w:rPr>
        <w:br/>
        <w:t>1)  Педсовет.</w:t>
      </w:r>
    </w:p>
    <w:p w:rsidR="001A0491" w:rsidRDefault="001A0491" w:rsidP="001A0491">
      <w:pPr>
        <w:spacing w:line="240" w:lineRule="auto"/>
        <w:rPr>
          <w:rFonts w:ascii="Times New Roman" w:hAnsi="Times New Roman"/>
          <w:sz w:val="24"/>
          <w:szCs w:val="24"/>
        </w:rPr>
      </w:pPr>
      <w:r>
        <w:rPr>
          <w:rFonts w:ascii="Times New Roman" w:hAnsi="Times New Roman"/>
          <w:iCs/>
          <w:sz w:val="24"/>
          <w:szCs w:val="24"/>
        </w:rPr>
        <w:t xml:space="preserve">  </w:t>
      </w:r>
      <w:r>
        <w:rPr>
          <w:rFonts w:ascii="Times New Roman" w:hAnsi="Times New Roman"/>
          <w:sz w:val="24"/>
          <w:szCs w:val="24"/>
        </w:rPr>
        <w:t>«О комплектовании в10-ом классе и организации   обучения в 2018-2019 учебном году»,</w:t>
      </w:r>
    </w:p>
    <w:p w:rsidR="001A0491" w:rsidRDefault="001A0491" w:rsidP="001A0491">
      <w:pPr>
        <w:spacing w:line="240" w:lineRule="auto"/>
        <w:rPr>
          <w:rFonts w:ascii="Times New Roman" w:hAnsi="Times New Roman"/>
          <w:sz w:val="24"/>
          <w:szCs w:val="24"/>
        </w:rPr>
      </w:pPr>
      <w:r>
        <w:rPr>
          <w:rFonts w:ascii="Times New Roman" w:hAnsi="Times New Roman"/>
          <w:sz w:val="24"/>
          <w:szCs w:val="24"/>
        </w:rPr>
        <w:t>«Инновационные механизмы реализации ФГОС на уровне СОО»,</w:t>
      </w:r>
    </w:p>
    <w:p w:rsidR="001A0491" w:rsidRDefault="001A0491" w:rsidP="001A0491">
      <w:pPr>
        <w:spacing w:line="240" w:lineRule="auto"/>
        <w:rPr>
          <w:rFonts w:ascii="Times New Roman" w:hAnsi="Times New Roman"/>
          <w:sz w:val="24"/>
          <w:szCs w:val="24"/>
        </w:rPr>
      </w:pPr>
      <w:r>
        <w:rPr>
          <w:rFonts w:ascii="Times New Roman" w:hAnsi="Times New Roman"/>
          <w:sz w:val="24"/>
          <w:szCs w:val="24"/>
        </w:rPr>
        <w:t>«Ценностные аспекты качественного образования»</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2)  Совещание при директоре.</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 xml:space="preserve">3)  </w:t>
      </w:r>
      <w:proofErr w:type="spellStart"/>
      <w:r>
        <w:rPr>
          <w:rFonts w:ascii="Times New Roman" w:hAnsi="Times New Roman"/>
          <w:iCs/>
          <w:sz w:val="24"/>
          <w:szCs w:val="24"/>
        </w:rPr>
        <w:t>Внутришкольный</w:t>
      </w:r>
      <w:proofErr w:type="spellEnd"/>
      <w:r>
        <w:rPr>
          <w:rFonts w:ascii="Times New Roman" w:hAnsi="Times New Roman"/>
          <w:iCs/>
          <w:sz w:val="24"/>
          <w:szCs w:val="24"/>
        </w:rPr>
        <w:t xml:space="preserve">  контроль.    </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4) Родительские собрания.</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5) Консультации и психологические тренинги для родителей.</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6) Дни  открытых дверей. «Качество образования как основной показатель работы школы. Успехи и проблемы цели и задачи, ресурсы и направления»</w:t>
      </w:r>
    </w:p>
    <w:p w:rsidR="001A0491" w:rsidRDefault="001A0491" w:rsidP="001A0491">
      <w:pPr>
        <w:spacing w:line="240" w:lineRule="auto"/>
        <w:jc w:val="both"/>
        <w:rPr>
          <w:rFonts w:ascii="Times New Roman" w:hAnsi="Times New Roman"/>
          <w:iCs/>
          <w:sz w:val="24"/>
          <w:szCs w:val="24"/>
        </w:rPr>
      </w:pPr>
      <w:r>
        <w:rPr>
          <w:rFonts w:ascii="Times New Roman" w:hAnsi="Times New Roman"/>
          <w:iCs/>
          <w:sz w:val="24"/>
          <w:szCs w:val="24"/>
        </w:rPr>
        <w:t>7) Районный семинар-практикум «Инновационные механизмы реализации ФГОС на уровне среднего образования»</w:t>
      </w:r>
    </w:p>
    <w:p w:rsidR="001A0491" w:rsidRDefault="001A0491" w:rsidP="001A0491">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Cs/>
          <w:sz w:val="24"/>
          <w:szCs w:val="24"/>
        </w:rPr>
        <w:t>Рекомендации:</w:t>
      </w:r>
      <w:r>
        <w:rPr>
          <w:rFonts w:ascii="Times New Roman" w:hAnsi="Times New Roman"/>
          <w:iCs/>
          <w:sz w:val="24"/>
          <w:szCs w:val="24"/>
        </w:rPr>
        <w:br/>
      </w:r>
      <w:r>
        <w:rPr>
          <w:rFonts w:ascii="Times New Roman" w:hAnsi="Times New Roman"/>
          <w:sz w:val="24"/>
          <w:szCs w:val="24"/>
        </w:rPr>
        <w:t xml:space="preserve">    1. Необходимо продолжить профессиональную подготовку педагогов; </w:t>
      </w:r>
    </w:p>
    <w:p w:rsidR="001A0491" w:rsidRDefault="001A0491" w:rsidP="001A0491">
      <w:pPr>
        <w:pStyle w:val="1"/>
        <w:jc w:val="both"/>
        <w:rPr>
          <w:sz w:val="24"/>
          <w:szCs w:val="24"/>
        </w:rPr>
      </w:pPr>
      <w:r>
        <w:rPr>
          <w:sz w:val="24"/>
          <w:szCs w:val="24"/>
        </w:rPr>
        <w:t xml:space="preserve">    2.  Работать над повышением качества обучения предметам; </w:t>
      </w:r>
    </w:p>
    <w:p w:rsidR="001A0491" w:rsidRDefault="001A0491" w:rsidP="001A0491">
      <w:pPr>
        <w:pStyle w:val="1"/>
        <w:jc w:val="both"/>
        <w:rPr>
          <w:sz w:val="24"/>
          <w:szCs w:val="24"/>
        </w:rPr>
      </w:pPr>
      <w:r>
        <w:rPr>
          <w:sz w:val="24"/>
          <w:szCs w:val="24"/>
        </w:rPr>
        <w:t xml:space="preserve">    3.  </w:t>
      </w:r>
      <w:proofErr w:type="gramStart"/>
      <w:r>
        <w:rPr>
          <w:sz w:val="24"/>
          <w:szCs w:val="24"/>
        </w:rPr>
        <w:t>Обратить особое внимание на организацию работы с одаренными учащимися, активно    привлекать обучающихся к  участию  в олимпиадах;</w:t>
      </w:r>
      <w:proofErr w:type="gramEnd"/>
    </w:p>
    <w:p w:rsidR="001A0491" w:rsidRDefault="001A0491" w:rsidP="001A0491">
      <w:pPr>
        <w:pStyle w:val="1"/>
        <w:jc w:val="both"/>
        <w:rPr>
          <w:b/>
          <w:sz w:val="24"/>
          <w:szCs w:val="24"/>
        </w:rPr>
      </w:pPr>
      <w:r>
        <w:rPr>
          <w:sz w:val="24"/>
          <w:szCs w:val="24"/>
        </w:rPr>
        <w:t xml:space="preserve">    4. Укреплять материально-техническую базу и методическое обеспечение. </w:t>
      </w:r>
    </w:p>
    <w:p w:rsidR="001A0491" w:rsidRDefault="001A0491" w:rsidP="001A0491">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D0577A" w:rsidRDefault="00D0577A" w:rsidP="001A0491">
      <w:pPr>
        <w:spacing w:after="0" w:line="240" w:lineRule="auto"/>
        <w:ind w:firstLine="708"/>
        <w:rPr>
          <w:rFonts w:ascii="Times New Roman" w:hAnsi="Times New Roman"/>
          <w:b/>
          <w:sz w:val="24"/>
          <w:szCs w:val="24"/>
        </w:rPr>
      </w:pPr>
    </w:p>
    <w:p w:rsidR="001A0491" w:rsidRDefault="001A0491" w:rsidP="001A0491">
      <w:pPr>
        <w:spacing w:after="0" w:line="240" w:lineRule="auto"/>
        <w:ind w:firstLine="708"/>
        <w:rPr>
          <w:rFonts w:ascii="Times New Roman" w:hAnsi="Times New Roman"/>
          <w:b/>
          <w:sz w:val="24"/>
          <w:szCs w:val="24"/>
        </w:rPr>
      </w:pPr>
      <w:r>
        <w:rPr>
          <w:rFonts w:ascii="Times New Roman" w:hAnsi="Times New Roman"/>
          <w:b/>
          <w:sz w:val="24"/>
          <w:szCs w:val="24"/>
        </w:rPr>
        <w:lastRenderedPageBreak/>
        <w:t xml:space="preserve"> Выводы:</w:t>
      </w:r>
    </w:p>
    <w:p w:rsidR="001A0491" w:rsidRDefault="001A0491" w:rsidP="001A0491">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Идеи  и пути реализации федерального государственного образовательного стандарта среднего общего образования  актуальны и востребованы современной образовательной системой;</w:t>
      </w:r>
    </w:p>
    <w:p w:rsidR="001A0491" w:rsidRDefault="001A0491" w:rsidP="001A0491">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Материально-технические возможности школы (</w:t>
      </w:r>
      <w:r>
        <w:rPr>
          <w:rFonts w:ascii="Times New Roman" w:hAnsi="Times New Roman"/>
          <w:iCs/>
          <w:sz w:val="24"/>
          <w:szCs w:val="24"/>
        </w:rPr>
        <w:t>использование ИКТ технологий</w:t>
      </w:r>
      <w:r>
        <w:rPr>
          <w:rFonts w:ascii="Times New Roman" w:hAnsi="Times New Roman"/>
          <w:sz w:val="24"/>
          <w:szCs w:val="24"/>
        </w:rPr>
        <w:t>) позволяют организовать урочную и внеурочную деятельность эффективно;</w:t>
      </w:r>
    </w:p>
    <w:p w:rsidR="001A0491" w:rsidRDefault="001A0491" w:rsidP="001A0491">
      <w:pPr>
        <w:numPr>
          <w:ilvl w:val="0"/>
          <w:numId w:val="1"/>
        </w:numPr>
        <w:spacing w:after="0" w:line="240" w:lineRule="auto"/>
        <w:ind w:left="0"/>
        <w:jc w:val="both"/>
        <w:rPr>
          <w:rFonts w:ascii="Times New Roman" w:hAnsi="Times New Roman"/>
          <w:sz w:val="24"/>
          <w:szCs w:val="24"/>
        </w:rPr>
      </w:pPr>
      <w:r>
        <w:rPr>
          <w:rFonts w:ascii="Times New Roman" w:hAnsi="Times New Roman"/>
          <w:sz w:val="24"/>
          <w:szCs w:val="24"/>
        </w:rPr>
        <w:t>В целом школа удовлетворительно сработала  в рамках эксперимента к внедрению ФГОС СОО.</w:t>
      </w:r>
    </w:p>
    <w:p w:rsidR="001A0491" w:rsidRDefault="001A0491" w:rsidP="001A0491">
      <w:pPr>
        <w:spacing w:after="0" w:line="240" w:lineRule="auto"/>
        <w:jc w:val="both"/>
        <w:rPr>
          <w:rFonts w:ascii="Times New Roman" w:hAnsi="Times New Roman"/>
          <w:sz w:val="24"/>
          <w:szCs w:val="24"/>
        </w:rPr>
      </w:pPr>
    </w:p>
    <w:p w:rsidR="001A0491" w:rsidRDefault="001A0491" w:rsidP="001A049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A0491" w:rsidRDefault="001A0491" w:rsidP="001A0491">
      <w:pPr>
        <w:spacing w:after="0" w:line="240" w:lineRule="auto"/>
        <w:jc w:val="both"/>
        <w:rPr>
          <w:rFonts w:ascii="Times New Roman" w:hAnsi="Times New Roman"/>
          <w:sz w:val="28"/>
          <w:szCs w:val="28"/>
        </w:rPr>
      </w:pPr>
    </w:p>
    <w:p w:rsidR="001A0491" w:rsidRDefault="001A0491" w:rsidP="001A0491">
      <w:pPr>
        <w:spacing w:after="0" w:line="240" w:lineRule="auto"/>
        <w:jc w:val="both"/>
        <w:rPr>
          <w:rFonts w:ascii="Times New Roman" w:hAnsi="Times New Roman"/>
          <w:sz w:val="28"/>
          <w:szCs w:val="28"/>
        </w:rPr>
      </w:pPr>
    </w:p>
    <w:p w:rsidR="00AD5210" w:rsidRDefault="00AD5210"/>
    <w:sectPr w:rsidR="00AD5210" w:rsidSect="00C70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518"/>
    <w:multiLevelType w:val="multilevel"/>
    <w:tmpl w:val="C0F4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A0491"/>
    <w:rsid w:val="001A0491"/>
    <w:rsid w:val="00331C65"/>
    <w:rsid w:val="006D2B3C"/>
    <w:rsid w:val="00A85541"/>
    <w:rsid w:val="00AD5210"/>
    <w:rsid w:val="00BB6F1F"/>
    <w:rsid w:val="00C7096B"/>
    <w:rsid w:val="00D05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A0491"/>
    <w:pPr>
      <w:ind w:left="720"/>
      <w:contextualSpacing/>
    </w:pPr>
    <w:rPr>
      <w:rFonts w:ascii="Calibri" w:eastAsia="Calibri" w:hAnsi="Calibri" w:cs="Times New Roman"/>
      <w:lang w:eastAsia="en-US"/>
    </w:rPr>
  </w:style>
  <w:style w:type="paragraph" w:customStyle="1" w:styleId="1">
    <w:name w:val="Текст примечания1"/>
    <w:basedOn w:val="a"/>
    <w:rsid w:val="001A0491"/>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4340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5294</Characters>
  <Application>Microsoft Office Word</Application>
  <DocSecurity>0</DocSecurity>
  <Lines>44</Lines>
  <Paragraphs>12</Paragraphs>
  <ScaleCrop>false</ScaleCrop>
  <Company>Microsoft</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2019-09-20T08:10:00Z</dcterms:created>
  <dcterms:modified xsi:type="dcterms:W3CDTF">2019-09-20T08:17:00Z</dcterms:modified>
</cp:coreProperties>
</file>